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3FF93" w14:textId="5E0576D6" w:rsidR="00F41D85" w:rsidRPr="00633F94" w:rsidRDefault="00605A99" w:rsidP="00781F08">
      <w:pPr>
        <w:pStyle w:val="NoSpacing"/>
        <w:ind w:left="8640"/>
        <w:rPr>
          <w:b/>
          <w:sz w:val="16"/>
          <w:szCs w:val="16"/>
        </w:rPr>
      </w:pPr>
      <w:r>
        <w:rPr>
          <w:b/>
          <w:sz w:val="16"/>
          <w:szCs w:val="16"/>
        </w:rPr>
        <w:t>Bill Robinson</w:t>
      </w:r>
    </w:p>
    <w:p w14:paraId="2E128FE3" w14:textId="37879F46" w:rsidR="00E8747C" w:rsidRPr="00633F94" w:rsidRDefault="00BA1A57" w:rsidP="00781F08">
      <w:pPr>
        <w:pStyle w:val="NoSpacing"/>
        <w:ind w:left="8640"/>
        <w:rPr>
          <w:b/>
          <w:sz w:val="16"/>
          <w:szCs w:val="16"/>
        </w:rPr>
      </w:pPr>
      <w:r>
        <w:rPr>
          <w:b/>
          <w:sz w:val="16"/>
          <w:szCs w:val="16"/>
        </w:rPr>
        <w:t xml:space="preserve">State </w:t>
      </w:r>
      <w:r w:rsidR="00E8747C" w:rsidRPr="00633F94">
        <w:rPr>
          <w:b/>
          <w:sz w:val="16"/>
          <w:szCs w:val="16"/>
        </w:rPr>
        <w:t>Director</w:t>
      </w:r>
    </w:p>
    <w:p w14:paraId="002ACD90" w14:textId="31D40E52" w:rsidR="00E8747C" w:rsidRDefault="00605A99" w:rsidP="00781F08">
      <w:pPr>
        <w:pStyle w:val="NoSpacing"/>
        <w:ind w:left="8640"/>
        <w:rPr>
          <w:b/>
          <w:sz w:val="16"/>
          <w:szCs w:val="16"/>
        </w:rPr>
      </w:pPr>
      <w:r>
        <w:rPr>
          <w:b/>
          <w:sz w:val="16"/>
          <w:szCs w:val="16"/>
        </w:rPr>
        <w:t>Bureau of Services for Blind Persons</w:t>
      </w:r>
    </w:p>
    <w:p w14:paraId="2F361D15" w14:textId="3FBB5F0E" w:rsidR="00605A99" w:rsidRPr="00633F94" w:rsidRDefault="00605A99" w:rsidP="00781F08">
      <w:pPr>
        <w:pStyle w:val="NoSpacing"/>
        <w:ind w:left="8640"/>
        <w:rPr>
          <w:b/>
          <w:sz w:val="16"/>
          <w:szCs w:val="16"/>
        </w:rPr>
      </w:pPr>
      <w:r>
        <w:rPr>
          <w:b/>
          <w:sz w:val="16"/>
          <w:szCs w:val="16"/>
        </w:rPr>
        <w:t>702. W. Kalamazoo</w:t>
      </w:r>
    </w:p>
    <w:p w14:paraId="52363302" w14:textId="697E6ACC" w:rsidR="00B70676" w:rsidRPr="00633F94" w:rsidRDefault="00605A99" w:rsidP="00781F08">
      <w:pPr>
        <w:pStyle w:val="NoSpacing"/>
        <w:ind w:left="8640"/>
        <w:rPr>
          <w:b/>
          <w:sz w:val="16"/>
          <w:szCs w:val="16"/>
        </w:rPr>
      </w:pPr>
      <w:r>
        <w:rPr>
          <w:b/>
          <w:sz w:val="16"/>
          <w:szCs w:val="16"/>
        </w:rPr>
        <w:t>PO Box 30652</w:t>
      </w:r>
    </w:p>
    <w:p w14:paraId="6CF069CE" w14:textId="137A1C8B" w:rsidR="00633F94" w:rsidRDefault="00605A99" w:rsidP="00781F08">
      <w:pPr>
        <w:pStyle w:val="NoSpacing"/>
        <w:ind w:left="8640"/>
        <w:rPr>
          <w:b/>
          <w:sz w:val="16"/>
          <w:szCs w:val="16"/>
        </w:rPr>
      </w:pPr>
      <w:r>
        <w:rPr>
          <w:b/>
          <w:sz w:val="16"/>
          <w:szCs w:val="16"/>
        </w:rPr>
        <w:t>Lansing, MI  48915</w:t>
      </w:r>
    </w:p>
    <w:p w14:paraId="684DBD11" w14:textId="64DC1826" w:rsidR="00781F08" w:rsidRPr="00605A99" w:rsidRDefault="00605A99" w:rsidP="00605A99">
      <w:pPr>
        <w:pStyle w:val="NoSpacing"/>
        <w:ind w:left="8640"/>
        <w:rPr>
          <w:sz w:val="12"/>
          <w:szCs w:val="16"/>
        </w:rPr>
      </w:pPr>
      <w:r>
        <w:rPr>
          <w:b/>
          <w:sz w:val="16"/>
          <w:szCs w:val="16"/>
        </w:rPr>
        <w:t>517-335-4265</w:t>
      </w:r>
    </w:p>
    <w:p w14:paraId="061833EA" w14:textId="77777777" w:rsidR="00D368AB" w:rsidRDefault="00D368AB" w:rsidP="00781F08">
      <w:pPr>
        <w:pStyle w:val="NoSpacing"/>
        <w:ind w:left="8640"/>
        <w:rPr>
          <w:sz w:val="16"/>
          <w:szCs w:val="16"/>
        </w:rPr>
      </w:pPr>
    </w:p>
    <w:p w14:paraId="05F43746" w14:textId="11BE1A04" w:rsidR="00781F08" w:rsidRPr="00671CDD" w:rsidRDefault="00666007" w:rsidP="004A1BD6">
      <w:pPr>
        <w:pStyle w:val="NoSpacing"/>
        <w:rPr>
          <w:sz w:val="20"/>
          <w:szCs w:val="16"/>
        </w:rPr>
      </w:pPr>
      <w:r>
        <w:rPr>
          <w:sz w:val="20"/>
          <w:szCs w:val="16"/>
        </w:rPr>
        <w:t xml:space="preserve">                                                                  </w:t>
      </w:r>
      <w:r w:rsidR="004A1BD6">
        <w:rPr>
          <w:sz w:val="20"/>
          <w:szCs w:val="16"/>
        </w:rPr>
        <w:t xml:space="preserve">                                                                                                                                                                                                                                                                       </w:t>
      </w:r>
    </w:p>
    <w:p w14:paraId="04F93739" w14:textId="77777777" w:rsidR="00781F08" w:rsidRDefault="00781F08" w:rsidP="00A7478F">
      <w:pPr>
        <w:pStyle w:val="NoSpacing"/>
        <w:ind w:left="8640" w:hanging="6480"/>
        <w:rPr>
          <w:noProof/>
        </w:rPr>
      </w:pPr>
      <w:r>
        <w:rPr>
          <w:noProof/>
        </w:rPr>
        <w:drawing>
          <wp:anchor distT="0" distB="0" distL="114300" distR="114300" simplePos="0" relativeHeight="251658240" behindDoc="0" locked="0" layoutInCell="1" allowOverlap="1" wp14:anchorId="0A4A87D3" wp14:editId="684971A8">
            <wp:simplePos x="1828800" y="457200"/>
            <wp:positionH relativeFrom="margin">
              <wp:align>left</wp:align>
            </wp:positionH>
            <wp:positionV relativeFrom="margin">
              <wp:align>top</wp:align>
            </wp:positionV>
            <wp:extent cx="2695575" cy="1128395"/>
            <wp:effectExtent l="0" t="0" r="0" b="0"/>
            <wp:wrapSquare wrapText="bothSides"/>
            <wp:docPr id="1" name="Picture 6" descr="Herbert Mej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rbert Mejia"/>
                    <pic:cNvPicPr>
                      <a:picLocks noChangeAspect="1" noChangeArrowheads="1"/>
                    </pic:cNvPicPr>
                  </pic:nvPicPr>
                  <pic:blipFill rotWithShape="1">
                    <a:blip r:embed="rId10" r:link="rId11" cstate="print">
                      <a:extLst>
                        <a:ext uri="{28A0092B-C50C-407E-A947-70E740481C1C}">
                          <a14:useLocalDpi xmlns:a14="http://schemas.microsoft.com/office/drawing/2010/main" val="0"/>
                        </a:ext>
                      </a:extLst>
                    </a:blip>
                    <a:srcRect l="8442" r="6927"/>
                    <a:stretch/>
                  </pic:blipFill>
                  <pic:spPr bwMode="auto">
                    <a:xfrm>
                      <a:off x="0" y="0"/>
                      <a:ext cx="2694944" cy="112844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93A5C0" w14:textId="68252EC4" w:rsidR="00034C21" w:rsidRDefault="00605A99" w:rsidP="00781F08">
      <w:pPr>
        <w:pBdr>
          <w:bottom w:val="thinThickSmallGap" w:sz="24" w:space="1" w:color="auto"/>
        </w:pBdr>
        <w:jc w:val="center"/>
        <w:rPr>
          <w:sz w:val="16"/>
          <w:szCs w:val="16"/>
        </w:rPr>
      </w:pPr>
      <w:r>
        <w:rPr>
          <w:b/>
          <w:sz w:val="16"/>
          <w:szCs w:val="16"/>
        </w:rPr>
        <w:t>Bill Robinson</w:t>
      </w:r>
      <w:r w:rsidR="004A1BD6">
        <w:rPr>
          <w:b/>
          <w:sz w:val="16"/>
          <w:szCs w:val="16"/>
        </w:rPr>
        <w:t>,</w:t>
      </w:r>
      <w:r w:rsidR="0084149F" w:rsidRPr="00781F08">
        <w:rPr>
          <w:b/>
          <w:sz w:val="16"/>
          <w:szCs w:val="16"/>
        </w:rPr>
        <w:t xml:space="preserve"> President   ▪   </w:t>
      </w:r>
      <w:r>
        <w:rPr>
          <w:b/>
          <w:sz w:val="16"/>
          <w:szCs w:val="16"/>
        </w:rPr>
        <w:t>Dr. Bernice Davis</w:t>
      </w:r>
      <w:r w:rsidR="0084149F" w:rsidRPr="00781F08">
        <w:rPr>
          <w:b/>
          <w:sz w:val="16"/>
          <w:szCs w:val="16"/>
        </w:rPr>
        <w:t xml:space="preserve">, President-Elect   ▪   </w:t>
      </w:r>
      <w:r w:rsidR="00B70676">
        <w:rPr>
          <w:b/>
          <w:sz w:val="16"/>
          <w:szCs w:val="16"/>
        </w:rPr>
        <w:t>Tracy Brigham</w:t>
      </w:r>
      <w:r w:rsidR="0084149F" w:rsidRPr="00781F08">
        <w:rPr>
          <w:b/>
          <w:sz w:val="16"/>
          <w:szCs w:val="16"/>
        </w:rPr>
        <w:t>,</w:t>
      </w:r>
      <w:r w:rsidR="004A1BD6">
        <w:rPr>
          <w:b/>
          <w:sz w:val="16"/>
          <w:szCs w:val="16"/>
        </w:rPr>
        <w:t xml:space="preserve"> </w:t>
      </w:r>
      <w:r w:rsidR="0084149F" w:rsidRPr="00781F08">
        <w:rPr>
          <w:b/>
          <w:sz w:val="16"/>
          <w:szCs w:val="16"/>
        </w:rPr>
        <w:t xml:space="preserve">Treasurer   ▪   </w:t>
      </w:r>
      <w:r w:rsidR="00DD306B" w:rsidRPr="00DD306B">
        <w:rPr>
          <w:b/>
          <w:sz w:val="16"/>
          <w:szCs w:val="24"/>
        </w:rPr>
        <w:t>Cassondra Williams-Stokes, DM</w:t>
      </w:r>
      <w:r w:rsidR="0084149F" w:rsidRPr="00781F08">
        <w:rPr>
          <w:b/>
          <w:sz w:val="16"/>
          <w:szCs w:val="16"/>
        </w:rPr>
        <w:t>, Secretary</w:t>
      </w:r>
    </w:p>
    <w:p w14:paraId="77716FB0" w14:textId="65065DA7" w:rsidR="00636F66" w:rsidRDefault="00636F66" w:rsidP="00266A1B">
      <w:pPr>
        <w:pStyle w:val="NoSpacing"/>
        <w:rPr>
          <w:rFonts w:ascii="Arial" w:hAnsi="Arial" w:cs="Arial"/>
        </w:rPr>
      </w:pPr>
    </w:p>
    <w:p w14:paraId="0D9E278F" w14:textId="61BE72DD" w:rsidR="00304B54" w:rsidRPr="00304B54" w:rsidRDefault="00304B54" w:rsidP="007B67E3">
      <w:pPr>
        <w:pStyle w:val="NoSpacing"/>
        <w:rPr>
          <w:rFonts w:ascii="Arial" w:hAnsi="Arial" w:cs="Arial"/>
          <w:sz w:val="24"/>
          <w:szCs w:val="24"/>
        </w:rPr>
      </w:pPr>
      <w:r w:rsidRPr="00304B54">
        <w:rPr>
          <w:rFonts w:ascii="Arial" w:hAnsi="Arial" w:cs="Arial"/>
          <w:sz w:val="24"/>
          <w:szCs w:val="24"/>
        </w:rPr>
        <w:t xml:space="preserve">January </w:t>
      </w:r>
      <w:r w:rsidR="00B95EC7">
        <w:rPr>
          <w:rFonts w:ascii="Arial" w:hAnsi="Arial" w:cs="Arial"/>
          <w:sz w:val="24"/>
          <w:szCs w:val="24"/>
        </w:rPr>
        <w:t>13</w:t>
      </w:r>
      <w:r w:rsidRPr="00304B54">
        <w:rPr>
          <w:rFonts w:ascii="Arial" w:hAnsi="Arial" w:cs="Arial"/>
          <w:sz w:val="24"/>
          <w:szCs w:val="24"/>
        </w:rPr>
        <w:t>, 2021</w:t>
      </w:r>
    </w:p>
    <w:p w14:paraId="12B196AC" w14:textId="77777777" w:rsidR="00304B54" w:rsidRPr="00304B54" w:rsidRDefault="00304B54" w:rsidP="007B67E3">
      <w:pPr>
        <w:pStyle w:val="NoSpacing"/>
        <w:rPr>
          <w:rFonts w:ascii="Arial" w:hAnsi="Arial" w:cs="Arial"/>
          <w:sz w:val="24"/>
          <w:szCs w:val="24"/>
        </w:rPr>
      </w:pPr>
    </w:p>
    <w:p w14:paraId="2519C67D" w14:textId="541A950E" w:rsidR="00636F66" w:rsidRPr="00304B54" w:rsidRDefault="00304B54" w:rsidP="007B67E3">
      <w:pPr>
        <w:pStyle w:val="NoSpacing"/>
        <w:rPr>
          <w:rFonts w:ascii="Arial" w:hAnsi="Arial" w:cs="Arial"/>
          <w:sz w:val="24"/>
          <w:szCs w:val="24"/>
        </w:rPr>
      </w:pPr>
      <w:r w:rsidRPr="00304B54">
        <w:rPr>
          <w:rFonts w:ascii="Arial" w:hAnsi="Arial" w:cs="Arial"/>
          <w:sz w:val="24"/>
          <w:szCs w:val="24"/>
        </w:rPr>
        <w:t>Dear NCSAB Membership:</w:t>
      </w:r>
    </w:p>
    <w:p w14:paraId="1AD51068" w14:textId="7AE322D8" w:rsidR="00304B54" w:rsidRPr="00304B54" w:rsidRDefault="00304B54" w:rsidP="007B67E3">
      <w:pPr>
        <w:pStyle w:val="NoSpacing"/>
        <w:rPr>
          <w:rFonts w:ascii="Arial" w:hAnsi="Arial" w:cs="Arial"/>
          <w:sz w:val="24"/>
          <w:szCs w:val="24"/>
        </w:rPr>
      </w:pPr>
    </w:p>
    <w:p w14:paraId="4F5FC15C" w14:textId="0E5A4906" w:rsidR="00304B54" w:rsidRPr="00304B54" w:rsidRDefault="00304B54" w:rsidP="00B95EC7">
      <w:pPr>
        <w:pStyle w:val="NoSpacing"/>
        <w:jc w:val="both"/>
        <w:rPr>
          <w:rFonts w:ascii="Arial" w:hAnsi="Arial" w:cs="Arial"/>
          <w:sz w:val="24"/>
          <w:szCs w:val="24"/>
        </w:rPr>
      </w:pPr>
      <w:r w:rsidRPr="00304B54">
        <w:rPr>
          <w:rFonts w:ascii="Arial" w:hAnsi="Arial" w:cs="Arial"/>
          <w:sz w:val="24"/>
          <w:szCs w:val="24"/>
        </w:rPr>
        <w:t xml:space="preserve">The mission of the National Council of State Agencies for the Blind (NCSAB) is to promote through advocacy, coordination, and education the delivery of specialized services that enable individuals who are blind and visually impaired to achieve personal and vocational </w:t>
      </w:r>
      <w:r w:rsidR="00B95EC7">
        <w:rPr>
          <w:rFonts w:ascii="Arial" w:hAnsi="Arial" w:cs="Arial"/>
          <w:sz w:val="24"/>
          <w:szCs w:val="24"/>
        </w:rPr>
        <w:t>i</w:t>
      </w:r>
      <w:r w:rsidRPr="00304B54">
        <w:rPr>
          <w:rFonts w:ascii="Arial" w:hAnsi="Arial" w:cs="Arial"/>
          <w:sz w:val="24"/>
          <w:szCs w:val="24"/>
        </w:rPr>
        <w:t>ndependence.</w:t>
      </w:r>
    </w:p>
    <w:p w14:paraId="68D89093" w14:textId="77777777" w:rsidR="00304B54" w:rsidRPr="00304B54" w:rsidRDefault="00304B54" w:rsidP="007B67E3">
      <w:pPr>
        <w:pStyle w:val="NoSpacing"/>
        <w:rPr>
          <w:rFonts w:ascii="Arial" w:hAnsi="Arial" w:cs="Arial"/>
          <w:sz w:val="24"/>
          <w:szCs w:val="24"/>
        </w:rPr>
      </w:pPr>
    </w:p>
    <w:p w14:paraId="76BCBA17" w14:textId="62CE1820" w:rsidR="00304B54" w:rsidRDefault="00304B54" w:rsidP="00B95EC7">
      <w:pPr>
        <w:pStyle w:val="NoSpacing"/>
        <w:jc w:val="both"/>
        <w:rPr>
          <w:rFonts w:ascii="Arial" w:hAnsi="Arial" w:cs="Arial"/>
          <w:sz w:val="24"/>
          <w:szCs w:val="24"/>
        </w:rPr>
      </w:pPr>
      <w:r w:rsidRPr="00304B54">
        <w:rPr>
          <w:rFonts w:ascii="Arial" w:hAnsi="Arial" w:cs="Arial"/>
          <w:sz w:val="24"/>
          <w:szCs w:val="24"/>
        </w:rPr>
        <w:t xml:space="preserve">In furtherance of NCSAB’s mission, the Executive Committee drafted a </w:t>
      </w:r>
      <w:r w:rsidR="00B95EC7">
        <w:rPr>
          <w:rFonts w:ascii="Arial" w:hAnsi="Arial" w:cs="Arial"/>
          <w:sz w:val="24"/>
          <w:szCs w:val="24"/>
        </w:rPr>
        <w:t xml:space="preserve">Statement on Racial Equity. </w:t>
      </w:r>
      <w:r w:rsidRPr="00304B54">
        <w:rPr>
          <w:rFonts w:ascii="Arial" w:hAnsi="Arial" w:cs="Arial"/>
          <w:sz w:val="24"/>
          <w:szCs w:val="24"/>
        </w:rPr>
        <w:t xml:space="preserve">The </w:t>
      </w:r>
      <w:r w:rsidR="00B95EC7">
        <w:rPr>
          <w:rFonts w:ascii="Arial" w:hAnsi="Arial" w:cs="Arial"/>
          <w:sz w:val="24"/>
          <w:szCs w:val="24"/>
        </w:rPr>
        <w:t>Statement on Racial Equity was</w:t>
      </w:r>
      <w:r w:rsidRPr="00304B54">
        <w:rPr>
          <w:rFonts w:ascii="Arial" w:hAnsi="Arial" w:cs="Arial"/>
          <w:sz w:val="24"/>
          <w:szCs w:val="24"/>
        </w:rPr>
        <w:t xml:space="preserve"> presented at the business meeting of the 2020 Winter Virtual Conference. Based on feedback to date and the Executive Committee’s approval, I am pleased to share with you NCSAB</w:t>
      </w:r>
      <w:r w:rsidR="00B95EC7">
        <w:rPr>
          <w:rFonts w:ascii="Arial" w:hAnsi="Arial" w:cs="Arial"/>
          <w:sz w:val="24"/>
          <w:szCs w:val="24"/>
        </w:rPr>
        <w:t>’s Statement on Racial Equity.</w:t>
      </w:r>
    </w:p>
    <w:p w14:paraId="75BE13BF" w14:textId="18087954" w:rsidR="00B95EC7" w:rsidRDefault="00B95EC7" w:rsidP="007B67E3">
      <w:pPr>
        <w:pStyle w:val="NoSpacing"/>
        <w:rPr>
          <w:rFonts w:ascii="Arial" w:hAnsi="Arial" w:cs="Arial"/>
          <w:sz w:val="24"/>
          <w:szCs w:val="24"/>
        </w:rPr>
      </w:pPr>
    </w:p>
    <w:p w14:paraId="1EE33D87" w14:textId="77777777" w:rsidR="00B95EC7" w:rsidRPr="00304B54" w:rsidRDefault="00B95EC7" w:rsidP="00B95EC7">
      <w:pPr>
        <w:jc w:val="center"/>
        <w:rPr>
          <w:rFonts w:ascii="Arial" w:eastAsiaTheme="minorHAnsi" w:hAnsi="Arial" w:cstheme="minorBidi"/>
          <w:b/>
          <w:bCs/>
          <w:sz w:val="24"/>
          <w:u w:val="single"/>
        </w:rPr>
      </w:pPr>
      <w:r w:rsidRPr="00304B54">
        <w:rPr>
          <w:rFonts w:ascii="Arial" w:eastAsiaTheme="minorHAnsi" w:hAnsi="Arial" w:cstheme="minorBidi"/>
          <w:b/>
          <w:bCs/>
          <w:sz w:val="24"/>
          <w:u w:val="single"/>
        </w:rPr>
        <w:t>NCSAB</w:t>
      </w:r>
      <w:r>
        <w:rPr>
          <w:rFonts w:ascii="Arial" w:eastAsiaTheme="minorHAnsi" w:hAnsi="Arial" w:cstheme="minorBidi"/>
          <w:b/>
          <w:bCs/>
          <w:sz w:val="24"/>
          <w:u w:val="single"/>
        </w:rPr>
        <w:t>’s Statement on Racial Equity</w:t>
      </w:r>
    </w:p>
    <w:p w14:paraId="536EC44C" w14:textId="77777777" w:rsidR="00B95EC7" w:rsidRPr="00B95EC7" w:rsidRDefault="00B95EC7" w:rsidP="00B95EC7">
      <w:pPr>
        <w:spacing w:line="240" w:lineRule="auto"/>
        <w:jc w:val="both"/>
        <w:rPr>
          <w:rFonts w:ascii="Arial" w:hAnsi="Arial" w:cs="Arial"/>
          <w:iCs/>
          <w:sz w:val="24"/>
          <w:szCs w:val="36"/>
          <w:shd w:val="clear" w:color="auto" w:fill="FFFFFF"/>
        </w:rPr>
      </w:pPr>
      <w:r w:rsidRPr="00B95EC7">
        <w:rPr>
          <w:rFonts w:ascii="Arial" w:hAnsi="Arial" w:cs="Arial"/>
          <w:iCs/>
          <w:sz w:val="24"/>
          <w:szCs w:val="36"/>
          <w:shd w:val="clear" w:color="auto" w:fill="FFFFFF"/>
        </w:rPr>
        <w:t xml:space="preserve">NCSAB, as a membership organization, has a responsibility to lead sustainable systemic change throughout the national public vocational rehabilitation program that eliminates racial inequities in informed choice, access, service delivery and outcomes. </w:t>
      </w:r>
    </w:p>
    <w:p w14:paraId="5B6D87C7" w14:textId="77777777" w:rsidR="00B95EC7" w:rsidRPr="00B95EC7" w:rsidRDefault="00B95EC7" w:rsidP="00B95EC7">
      <w:pPr>
        <w:spacing w:line="240" w:lineRule="auto"/>
        <w:jc w:val="both"/>
        <w:rPr>
          <w:rFonts w:ascii="Arial" w:hAnsi="Arial" w:cs="Arial"/>
          <w:iCs/>
          <w:sz w:val="24"/>
          <w:szCs w:val="36"/>
          <w:shd w:val="clear" w:color="auto" w:fill="FFFFFF"/>
        </w:rPr>
      </w:pPr>
      <w:r w:rsidRPr="00B95EC7">
        <w:rPr>
          <w:rFonts w:ascii="Arial" w:hAnsi="Arial" w:cs="Arial"/>
          <w:iCs/>
          <w:sz w:val="24"/>
          <w:szCs w:val="36"/>
          <w:shd w:val="clear" w:color="auto" w:fill="FFFFFF"/>
        </w:rPr>
        <w:t>The Workforce Innovation and Opportunity Act (WIOA) places a greater emphasis on outcomes and performance including preparing students with a disability for the 21</w:t>
      </w:r>
      <w:r w:rsidRPr="00B95EC7">
        <w:rPr>
          <w:rFonts w:ascii="Arial" w:hAnsi="Arial" w:cs="Arial"/>
          <w:iCs/>
          <w:sz w:val="24"/>
          <w:szCs w:val="36"/>
          <w:shd w:val="clear" w:color="auto" w:fill="FFFFFF"/>
          <w:vertAlign w:val="superscript"/>
        </w:rPr>
        <w:t>st</w:t>
      </w:r>
      <w:r w:rsidRPr="00B95EC7">
        <w:rPr>
          <w:rFonts w:ascii="Arial" w:hAnsi="Arial" w:cs="Arial"/>
          <w:iCs/>
          <w:sz w:val="24"/>
          <w:szCs w:val="36"/>
          <w:shd w:val="clear" w:color="auto" w:fill="FFFFFF"/>
        </w:rPr>
        <w:t xml:space="preserve"> Century economy. We believe achieving racial equity is essential in order to fully achieve the vision of WIOA and removing all barriers to full employment of job seekers with disabilities throughout our nation, supporting businesses in diversifying their workforce and preparing all students for post-secondary outcomes. </w:t>
      </w:r>
    </w:p>
    <w:p w14:paraId="13FEB3EA" w14:textId="77777777" w:rsidR="00B95EC7" w:rsidRPr="00B95EC7" w:rsidRDefault="00B95EC7" w:rsidP="00B95EC7">
      <w:pPr>
        <w:spacing w:line="240" w:lineRule="auto"/>
        <w:jc w:val="both"/>
        <w:rPr>
          <w:rFonts w:ascii="Arial" w:eastAsia="Times New Roman" w:hAnsi="Arial" w:cs="Arial"/>
          <w:b/>
          <w:bCs/>
          <w:caps/>
          <w:spacing w:val="5"/>
          <w:sz w:val="24"/>
          <w:szCs w:val="18"/>
        </w:rPr>
      </w:pPr>
      <w:r w:rsidRPr="00B95EC7">
        <w:rPr>
          <w:rFonts w:ascii="Arial" w:hAnsi="Arial" w:cs="Arial"/>
          <w:iCs/>
          <w:sz w:val="24"/>
          <w:szCs w:val="36"/>
          <w:shd w:val="clear" w:color="auto" w:fill="FFFFFF"/>
        </w:rPr>
        <w:t>As leaders in public vocational rehabilitation, we are committed to ensuring racial equity in the programs we administer to achieve long term, sustainable change. Meeting the needs of our communities of color who experience disability will improve our success in increasing the outcomes for all whom we serve.</w:t>
      </w:r>
    </w:p>
    <w:p w14:paraId="34336B89" w14:textId="6345D450" w:rsidR="00DA554B" w:rsidRDefault="00DA554B" w:rsidP="00DA554B">
      <w:pPr>
        <w:rPr>
          <w:rFonts w:ascii="Arial" w:eastAsiaTheme="minorHAnsi" w:hAnsi="Arial" w:cstheme="minorBidi"/>
          <w:sz w:val="24"/>
        </w:rPr>
      </w:pPr>
      <w:r>
        <w:rPr>
          <w:rFonts w:ascii="Arial" w:eastAsiaTheme="minorHAnsi" w:hAnsi="Arial" w:cstheme="minorBidi"/>
          <w:sz w:val="24"/>
        </w:rPr>
        <w:t>Approved for distribution by the NCSAB Executive Committee (</w:t>
      </w:r>
      <w:hyperlink r:id="rId12" w:history="1">
        <w:r w:rsidRPr="00AD6422">
          <w:rPr>
            <w:rStyle w:val="Hyperlink"/>
            <w:rFonts w:ascii="Arial" w:eastAsiaTheme="minorHAnsi" w:hAnsi="Arial" w:cstheme="minorBidi"/>
            <w:sz w:val="24"/>
          </w:rPr>
          <w:t>http://www.ncsab.org/Home/ExecCommittee</w:t>
        </w:r>
      </w:hyperlink>
      <w:r>
        <w:rPr>
          <w:rFonts w:ascii="Arial" w:eastAsiaTheme="minorHAnsi" w:hAnsi="Arial" w:cstheme="minorBidi"/>
          <w:sz w:val="24"/>
        </w:rPr>
        <w:t>)</w:t>
      </w:r>
    </w:p>
    <w:p w14:paraId="551E7C7B" w14:textId="6B801185" w:rsidR="00DA554B" w:rsidRPr="00DA554B" w:rsidRDefault="00DA554B" w:rsidP="00DA554B">
      <w:pPr>
        <w:rPr>
          <w:rFonts w:ascii="Arial" w:eastAsiaTheme="minorHAnsi" w:hAnsi="Arial" w:cstheme="minorBidi"/>
          <w:sz w:val="24"/>
        </w:rPr>
      </w:pPr>
      <w:r>
        <w:rPr>
          <w:rFonts w:ascii="Arial" w:eastAsiaTheme="minorHAnsi" w:hAnsi="Arial" w:cstheme="minorBidi"/>
          <w:sz w:val="24"/>
        </w:rPr>
        <w:t xml:space="preserve">January 5, 2021 </w:t>
      </w:r>
    </w:p>
    <w:sectPr w:rsidR="00DA554B" w:rsidRPr="00DA554B" w:rsidSect="00666007">
      <w:pgSz w:w="12240" w:h="15840"/>
      <w:pgMar w:top="720" w:right="1008" w:bottom="720" w:left="100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B76FF" w14:textId="77777777" w:rsidR="00EE50CD" w:rsidRDefault="00EE50CD" w:rsidP="00081D94">
      <w:pPr>
        <w:spacing w:after="0" w:line="240" w:lineRule="auto"/>
      </w:pPr>
      <w:r>
        <w:separator/>
      </w:r>
    </w:p>
  </w:endnote>
  <w:endnote w:type="continuationSeparator" w:id="0">
    <w:p w14:paraId="1DC47211" w14:textId="77777777" w:rsidR="00EE50CD" w:rsidRDefault="00EE50CD" w:rsidP="00081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16564" w14:textId="77777777" w:rsidR="00EE50CD" w:rsidRDefault="00EE50CD" w:rsidP="00081D94">
      <w:pPr>
        <w:spacing w:after="0" w:line="240" w:lineRule="auto"/>
      </w:pPr>
      <w:r>
        <w:separator/>
      </w:r>
    </w:p>
  </w:footnote>
  <w:footnote w:type="continuationSeparator" w:id="0">
    <w:p w14:paraId="52A6FB78" w14:textId="77777777" w:rsidR="00EE50CD" w:rsidRDefault="00EE50CD" w:rsidP="00081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5FCC1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8BD24BA"/>
    <w:multiLevelType w:val="hybridMultilevel"/>
    <w:tmpl w:val="42E0D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E300826"/>
    <w:multiLevelType w:val="hybridMultilevel"/>
    <w:tmpl w:val="9202CCC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F84"/>
    <w:rsid w:val="0001564D"/>
    <w:rsid w:val="00034C21"/>
    <w:rsid w:val="00064F51"/>
    <w:rsid w:val="00077575"/>
    <w:rsid w:val="00081D94"/>
    <w:rsid w:val="000B4E57"/>
    <w:rsid w:val="000D2DE7"/>
    <w:rsid w:val="00110D99"/>
    <w:rsid w:val="00195DCE"/>
    <w:rsid w:val="001B5A16"/>
    <w:rsid w:val="001F78C8"/>
    <w:rsid w:val="00212DAC"/>
    <w:rsid w:val="00266A1B"/>
    <w:rsid w:val="00297ADC"/>
    <w:rsid w:val="002B4CCA"/>
    <w:rsid w:val="002F79F6"/>
    <w:rsid w:val="00304B54"/>
    <w:rsid w:val="00394E35"/>
    <w:rsid w:val="003B1F0C"/>
    <w:rsid w:val="003D603B"/>
    <w:rsid w:val="00424BF0"/>
    <w:rsid w:val="004630B8"/>
    <w:rsid w:val="00491D3F"/>
    <w:rsid w:val="00492D5C"/>
    <w:rsid w:val="004A1BD6"/>
    <w:rsid w:val="004A29EA"/>
    <w:rsid w:val="004A5B0C"/>
    <w:rsid w:val="004F769F"/>
    <w:rsid w:val="005133F2"/>
    <w:rsid w:val="005426A6"/>
    <w:rsid w:val="00605A99"/>
    <w:rsid w:val="00633F94"/>
    <w:rsid w:val="00636F66"/>
    <w:rsid w:val="00666007"/>
    <w:rsid w:val="00671CDD"/>
    <w:rsid w:val="007335B4"/>
    <w:rsid w:val="007408A9"/>
    <w:rsid w:val="00745308"/>
    <w:rsid w:val="00781F08"/>
    <w:rsid w:val="007B67E3"/>
    <w:rsid w:val="0084149F"/>
    <w:rsid w:val="00876DFC"/>
    <w:rsid w:val="008A4091"/>
    <w:rsid w:val="008C15A1"/>
    <w:rsid w:val="00925D43"/>
    <w:rsid w:val="0097761E"/>
    <w:rsid w:val="009F6E49"/>
    <w:rsid w:val="00A70345"/>
    <w:rsid w:val="00A7478F"/>
    <w:rsid w:val="00AA634C"/>
    <w:rsid w:val="00AB353D"/>
    <w:rsid w:val="00B63034"/>
    <w:rsid w:val="00B70676"/>
    <w:rsid w:val="00B90A5C"/>
    <w:rsid w:val="00B95EC7"/>
    <w:rsid w:val="00BA1A57"/>
    <w:rsid w:val="00C104CE"/>
    <w:rsid w:val="00C21BF3"/>
    <w:rsid w:val="00C85857"/>
    <w:rsid w:val="00C96833"/>
    <w:rsid w:val="00CD5F0B"/>
    <w:rsid w:val="00CF0D88"/>
    <w:rsid w:val="00D016EA"/>
    <w:rsid w:val="00D368AB"/>
    <w:rsid w:val="00D50D87"/>
    <w:rsid w:val="00D703E0"/>
    <w:rsid w:val="00DA554B"/>
    <w:rsid w:val="00DD14D2"/>
    <w:rsid w:val="00DD306B"/>
    <w:rsid w:val="00E63109"/>
    <w:rsid w:val="00E85073"/>
    <w:rsid w:val="00E8747C"/>
    <w:rsid w:val="00ED3F84"/>
    <w:rsid w:val="00EE50CD"/>
    <w:rsid w:val="00F15FAE"/>
    <w:rsid w:val="00F41D85"/>
    <w:rsid w:val="00F76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2C5ED4"/>
  <w15:docId w15:val="{DC7A4FE9-9DB6-4B57-B390-B9706282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ED3F84"/>
    <w:pPr>
      <w:keepNext/>
      <w:spacing w:after="0" w:line="240" w:lineRule="auto"/>
      <w:outlineLvl w:val="0"/>
    </w:pPr>
    <w:rPr>
      <w:rFonts w:ascii="Times New Roman" w:eastAsia="Times New Roman" w:hAnsi="Times New Roman"/>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D3F84"/>
    <w:rPr>
      <w:rFonts w:ascii="Times New Roman" w:eastAsia="Times New Roman" w:hAnsi="Times New Roman"/>
      <w:b/>
      <w:sz w:val="40"/>
    </w:rPr>
  </w:style>
  <w:style w:type="paragraph" w:customStyle="1" w:styleId="MediumGrid21">
    <w:name w:val="Medium Grid 21"/>
    <w:uiPriority w:val="1"/>
    <w:qFormat/>
    <w:rsid w:val="00C21BF3"/>
    <w:rPr>
      <w:sz w:val="22"/>
      <w:szCs w:val="22"/>
    </w:rPr>
  </w:style>
  <w:style w:type="paragraph" w:styleId="BalloonText">
    <w:name w:val="Balloon Text"/>
    <w:basedOn w:val="Normal"/>
    <w:link w:val="BalloonTextChar"/>
    <w:uiPriority w:val="99"/>
    <w:semiHidden/>
    <w:unhideWhenUsed/>
    <w:rsid w:val="003D603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603B"/>
    <w:rPr>
      <w:rFonts w:ascii="Tahoma" w:hAnsi="Tahoma" w:cs="Tahoma"/>
      <w:sz w:val="16"/>
      <w:szCs w:val="16"/>
    </w:rPr>
  </w:style>
  <w:style w:type="character" w:styleId="Hyperlink">
    <w:name w:val="Hyperlink"/>
    <w:uiPriority w:val="99"/>
    <w:unhideWhenUsed/>
    <w:rsid w:val="003D603B"/>
    <w:rPr>
      <w:color w:val="0000FF"/>
      <w:u w:val="single"/>
    </w:rPr>
  </w:style>
  <w:style w:type="character" w:styleId="CommentReference">
    <w:name w:val="annotation reference"/>
    <w:uiPriority w:val="99"/>
    <w:semiHidden/>
    <w:unhideWhenUsed/>
    <w:rsid w:val="00424BF0"/>
    <w:rPr>
      <w:sz w:val="16"/>
      <w:szCs w:val="16"/>
    </w:rPr>
  </w:style>
  <w:style w:type="paragraph" w:styleId="CommentText">
    <w:name w:val="annotation text"/>
    <w:basedOn w:val="Normal"/>
    <w:link w:val="CommentTextChar"/>
    <w:uiPriority w:val="99"/>
    <w:semiHidden/>
    <w:unhideWhenUsed/>
    <w:rsid w:val="00424BF0"/>
    <w:rPr>
      <w:sz w:val="20"/>
      <w:szCs w:val="20"/>
    </w:rPr>
  </w:style>
  <w:style w:type="character" w:customStyle="1" w:styleId="CommentTextChar">
    <w:name w:val="Comment Text Char"/>
    <w:basedOn w:val="DefaultParagraphFont"/>
    <w:link w:val="CommentText"/>
    <w:uiPriority w:val="99"/>
    <w:semiHidden/>
    <w:rsid w:val="00424BF0"/>
  </w:style>
  <w:style w:type="paragraph" w:styleId="CommentSubject">
    <w:name w:val="annotation subject"/>
    <w:basedOn w:val="CommentText"/>
    <w:next w:val="CommentText"/>
    <w:link w:val="CommentSubjectChar"/>
    <w:uiPriority w:val="99"/>
    <w:semiHidden/>
    <w:unhideWhenUsed/>
    <w:rsid w:val="00424BF0"/>
    <w:rPr>
      <w:b/>
      <w:bCs/>
    </w:rPr>
  </w:style>
  <w:style w:type="character" w:customStyle="1" w:styleId="CommentSubjectChar">
    <w:name w:val="Comment Subject Char"/>
    <w:link w:val="CommentSubject"/>
    <w:uiPriority w:val="99"/>
    <w:semiHidden/>
    <w:rsid w:val="00424BF0"/>
    <w:rPr>
      <w:b/>
      <w:bCs/>
    </w:rPr>
  </w:style>
  <w:style w:type="paragraph" w:styleId="NoSpacing">
    <w:name w:val="No Spacing"/>
    <w:uiPriority w:val="1"/>
    <w:qFormat/>
    <w:rsid w:val="00195DCE"/>
    <w:rPr>
      <w:sz w:val="22"/>
      <w:szCs w:val="22"/>
    </w:rPr>
  </w:style>
  <w:style w:type="paragraph" w:styleId="ListParagraph">
    <w:name w:val="List Paragraph"/>
    <w:basedOn w:val="Normal"/>
    <w:uiPriority w:val="34"/>
    <w:qFormat/>
    <w:rsid w:val="007B67E3"/>
    <w:pPr>
      <w:ind w:left="720"/>
      <w:contextualSpacing/>
    </w:pPr>
  </w:style>
  <w:style w:type="character" w:styleId="UnresolvedMention">
    <w:name w:val="Unresolved Mention"/>
    <w:basedOn w:val="DefaultParagraphFont"/>
    <w:uiPriority w:val="99"/>
    <w:semiHidden/>
    <w:unhideWhenUsed/>
    <w:rsid w:val="00DA5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7354373">
      <w:bodyDiv w:val="1"/>
      <w:marLeft w:val="0"/>
      <w:marRight w:val="0"/>
      <w:marTop w:val="0"/>
      <w:marBottom w:val="0"/>
      <w:divBdr>
        <w:top w:val="none" w:sz="0" w:space="0" w:color="auto"/>
        <w:left w:val="none" w:sz="0" w:space="0" w:color="auto"/>
        <w:bottom w:val="none" w:sz="0" w:space="0" w:color="auto"/>
        <w:right w:val="none" w:sz="0" w:space="0" w:color="auto"/>
      </w:divBdr>
    </w:div>
    <w:div w:id="1698041568">
      <w:bodyDiv w:val="1"/>
      <w:marLeft w:val="0"/>
      <w:marRight w:val="0"/>
      <w:marTop w:val="0"/>
      <w:marBottom w:val="0"/>
      <w:divBdr>
        <w:top w:val="none" w:sz="0" w:space="0" w:color="auto"/>
        <w:left w:val="none" w:sz="0" w:space="0" w:color="auto"/>
        <w:bottom w:val="none" w:sz="0" w:space="0" w:color="auto"/>
        <w:right w:val="none" w:sz="0" w:space="0" w:color="auto"/>
      </w:divBdr>
      <w:divsChild>
        <w:div w:id="98379561">
          <w:marLeft w:val="0"/>
          <w:marRight w:val="0"/>
          <w:marTop w:val="0"/>
          <w:marBottom w:val="0"/>
          <w:divBdr>
            <w:top w:val="none" w:sz="0" w:space="0" w:color="auto"/>
            <w:left w:val="none" w:sz="0" w:space="0" w:color="auto"/>
            <w:bottom w:val="none" w:sz="0" w:space="0" w:color="auto"/>
            <w:right w:val="none" w:sz="0" w:space="0" w:color="auto"/>
          </w:divBdr>
          <w:divsChild>
            <w:div w:id="1023751692">
              <w:marLeft w:val="0"/>
              <w:marRight w:val="0"/>
              <w:marTop w:val="0"/>
              <w:marBottom w:val="0"/>
              <w:divBdr>
                <w:top w:val="none" w:sz="0" w:space="0" w:color="auto"/>
                <w:left w:val="none" w:sz="0" w:space="0" w:color="auto"/>
                <w:bottom w:val="none" w:sz="0" w:space="0" w:color="auto"/>
                <w:right w:val="none" w:sz="0" w:space="0" w:color="auto"/>
              </w:divBdr>
              <w:divsChild>
                <w:div w:id="1386873020">
                  <w:marLeft w:val="0"/>
                  <w:marRight w:val="0"/>
                  <w:marTop w:val="0"/>
                  <w:marBottom w:val="0"/>
                  <w:divBdr>
                    <w:top w:val="none" w:sz="0" w:space="0" w:color="auto"/>
                    <w:left w:val="none" w:sz="0" w:space="0" w:color="auto"/>
                    <w:bottom w:val="none" w:sz="0" w:space="0" w:color="auto"/>
                    <w:right w:val="none" w:sz="0" w:space="0" w:color="auto"/>
                  </w:divBdr>
                  <w:divsChild>
                    <w:div w:id="880745322">
                      <w:marLeft w:val="0"/>
                      <w:marRight w:val="0"/>
                      <w:marTop w:val="0"/>
                      <w:marBottom w:val="0"/>
                      <w:divBdr>
                        <w:top w:val="none" w:sz="0" w:space="0" w:color="auto"/>
                        <w:left w:val="none" w:sz="0" w:space="0" w:color="auto"/>
                        <w:bottom w:val="none" w:sz="0" w:space="0" w:color="auto"/>
                        <w:right w:val="none" w:sz="0" w:space="0" w:color="auto"/>
                      </w:divBdr>
                      <w:divsChild>
                        <w:div w:id="12219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csab.org/Home/ExecCommitt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CFF9A4.B873BFE0"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D951AE4D83D14990C09B66DE12D326" ma:contentTypeVersion="13" ma:contentTypeDescription="Create a new document." ma:contentTypeScope="" ma:versionID="23a4971121933bb0975586c7a758d8d2">
  <xsd:schema xmlns:xsd="http://www.w3.org/2001/XMLSchema" xmlns:xs="http://www.w3.org/2001/XMLSchema" xmlns:p="http://schemas.microsoft.com/office/2006/metadata/properties" xmlns:ns3="efb83306-8687-4887-aa19-2e6e56975c6a" xmlns:ns4="7dadcca3-b600-4a30-9ad5-6a5412e96c4e" targetNamespace="http://schemas.microsoft.com/office/2006/metadata/properties" ma:root="true" ma:fieldsID="c14bbea731ec6a5916bad4440a2c7976" ns3:_="" ns4:_="">
    <xsd:import namespace="efb83306-8687-4887-aa19-2e6e56975c6a"/>
    <xsd:import namespace="7dadcca3-b600-4a30-9ad5-6a5412e96c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83306-8687-4887-aa19-2e6e56975c6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adcca3-b600-4a30-9ad5-6a5412e96c4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266CBA-8721-4F92-87BE-DBC0ECA2A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83306-8687-4887-aa19-2e6e56975c6a"/>
    <ds:schemaRef ds:uri="7dadcca3-b600-4a30-9ad5-6a5412e96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B38F26-9387-40E1-8904-39C7037631B0}">
  <ds:schemaRefs>
    <ds:schemaRef ds:uri="http://schemas.microsoft.com/sharepoint/v3/contenttype/forms"/>
  </ds:schemaRefs>
</ds:datastoreItem>
</file>

<file path=customXml/itemProps3.xml><?xml version="1.0" encoding="utf-8"?>
<ds:datastoreItem xmlns:ds="http://schemas.openxmlformats.org/officeDocument/2006/customXml" ds:itemID="{EDC89DD3-D9EE-4664-9B3E-60A0A02AA7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304</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2526</CharactersWithSpaces>
  <SharedDoc>false</SharedDoc>
  <HLinks>
    <vt:vector size="6" baseType="variant">
      <vt:variant>
        <vt:i4>6815826</vt:i4>
      </vt:variant>
      <vt:variant>
        <vt:i4>2123</vt:i4>
      </vt:variant>
      <vt:variant>
        <vt:i4>1025</vt:i4>
      </vt:variant>
      <vt:variant>
        <vt:i4>1</vt:i4>
      </vt:variant>
      <vt:variant>
        <vt:lpwstr>cid:image001.png@01CFF9A4.B873BFE0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Pearl VanZandt</dc:creator>
  <cp:lastModifiedBy>Robinson, William (LEO)</cp:lastModifiedBy>
  <cp:revision>3</cp:revision>
  <cp:lastPrinted>2016-02-26T22:08:00Z</cp:lastPrinted>
  <dcterms:created xsi:type="dcterms:W3CDTF">2021-01-13T14:27:00Z</dcterms:created>
  <dcterms:modified xsi:type="dcterms:W3CDTF">2021-01-13T14:27:00Z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3a2fed65-62e7-46ea-af74-187e0c17143a_Enabled">
    <vt:lpwstr>True</vt:lpwstr>
  </property>
  <property fmtid="{D5CDD505-2E9C-101B-9397-08002B2CF9AE}" pid="4" name="MSIP_Label_3a2fed65-62e7-46ea-af74-187e0c17143a_SiteId">
    <vt:lpwstr>d5fb7087-3777-42ad-966a-892ef47225d1</vt:lpwstr>
  </property>
  <property fmtid="{D5CDD505-2E9C-101B-9397-08002B2CF9AE}" pid="5" name="MSIP_Label_3a2fed65-62e7-46ea-af74-187e0c17143a_Owner">
    <vt:lpwstr>RobinsonW7@michigan.gov</vt:lpwstr>
  </property>
  <property fmtid="{D5CDD505-2E9C-101B-9397-08002B2CF9AE}" pid="6" name="MSIP_Label_3a2fed65-62e7-46ea-af74-187e0c17143a_SetDate">
    <vt:lpwstr>2020-12-30T14:35:32.3923865Z</vt:lpwstr>
  </property>
  <property fmtid="{D5CDD505-2E9C-101B-9397-08002B2CF9AE}" pid="7" name="MSIP_Label_3a2fed65-62e7-46ea-af74-187e0c17143a_Name">
    <vt:lpwstr>Internal Data (Standard State Data)</vt:lpwstr>
  </property>
  <property fmtid="{D5CDD505-2E9C-101B-9397-08002B2CF9AE}" pid="8" name="MSIP_Label_3a2fed65-62e7-46ea-af74-187e0c17143a_Application">
    <vt:lpwstr>Microsoft Azure Information Protection</vt:lpwstr>
  </property>
  <property fmtid="{D5CDD505-2E9C-101B-9397-08002B2CF9AE}" pid="9" name="MSIP_Label_3a2fed65-62e7-46ea-af74-187e0c17143a_ActionId">
    <vt:lpwstr>2410e995-b3d0-4298-9211-d1c2a97c9c24</vt:lpwstr>
  </property>
  <property fmtid="{D5CDD505-2E9C-101B-9397-08002B2CF9AE}" pid="10" name="MSIP_Label_3a2fed65-62e7-46ea-af74-187e0c17143a_Extended_MSFT_Method">
    <vt:lpwstr>Manual</vt:lpwstr>
  </property>
  <property fmtid="{D5CDD505-2E9C-101B-9397-08002B2CF9AE}" pid="11" name="Sensitivity">
    <vt:lpwstr>Internal Data (Standard State Data)</vt:lpwstr>
  </property>
  <property fmtid="{D5CDD505-2E9C-101B-9397-08002B2CF9AE}" pid="12" name="ContentTypeId">
    <vt:lpwstr>0x01010083D951AE4D83D14990C09B66DE12D326</vt:lpwstr>
  </property>
</Properties>
</file>